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宋体" w:hAnsi="宋体" w:eastAsia="宋体" w:cs="宋体"/>
          <w:sz w:val="44"/>
          <w:szCs w:val="44"/>
        </w:rPr>
      </w:pP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宋体" w:hAnsi="宋体" w:eastAsia="宋体" w:cs="宋体"/>
          <w:sz w:val="44"/>
          <w:szCs w:val="44"/>
        </w:rPr>
        <w:t>关于开展</w:t>
      </w:r>
      <w:r>
        <w:rPr>
          <w:rFonts w:hint="eastAsia" w:ascii="宋体" w:hAnsi="宋体" w:cs="宋体"/>
          <w:sz w:val="44"/>
          <w:szCs w:val="44"/>
          <w:lang w:eastAsia="zh-CN"/>
        </w:rPr>
        <w:t>大连市</w:t>
      </w:r>
      <w:r>
        <w:rPr>
          <w:rFonts w:hint="eastAsia" w:ascii="宋体" w:hAnsi="宋体" w:eastAsia="宋体" w:cs="宋体"/>
          <w:sz w:val="44"/>
          <w:szCs w:val="44"/>
        </w:rPr>
        <w:t>201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8</w:t>
      </w:r>
      <w:r>
        <w:rPr>
          <w:rFonts w:hint="eastAsia" w:ascii="宋体" w:hAnsi="宋体" w:eastAsia="宋体" w:cs="宋体"/>
          <w:sz w:val="44"/>
          <w:szCs w:val="44"/>
        </w:rPr>
        <w:t>年度企业专利清零</w:t>
      </w:r>
      <w:r>
        <w:rPr>
          <w:rFonts w:hint="eastAsia" w:ascii="宋体" w:hAnsi="宋体" w:cs="宋体"/>
          <w:sz w:val="44"/>
          <w:szCs w:val="44"/>
          <w:lang w:eastAsia="zh-CN"/>
        </w:rPr>
        <w:t>补</w:t>
      </w:r>
      <w:r>
        <w:rPr>
          <w:rFonts w:hint="eastAsia" w:ascii="宋体" w:hAnsi="宋体" w:eastAsia="宋体" w:cs="宋体"/>
          <w:sz w:val="44"/>
          <w:szCs w:val="44"/>
        </w:rPr>
        <w:t>助申报工作的通知</w:t>
      </w:r>
    </w:p>
    <w:p>
      <w:pPr>
        <w:rPr>
          <w:rFonts w:hint="eastAsia" w:ascii="黑体" w:hAnsi="黑体" w:eastAsia="黑体" w:cs="黑体"/>
          <w:sz w:val="36"/>
          <w:szCs w:val="36"/>
        </w:rPr>
      </w:pPr>
    </w:p>
    <w:p>
      <w:pPr>
        <w:widowControl w:val="0"/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各有关单位：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按照《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大连市企业专利清零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助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办法</w:t>
      </w:r>
      <w:r>
        <w:rPr>
          <w:rFonts w:hint="eastAsia" w:ascii="仿宋" w:hAnsi="仿宋" w:eastAsia="仿宋" w:cs="仿宋"/>
          <w:sz w:val="32"/>
          <w:szCs w:val="32"/>
        </w:rPr>
        <w:t>》（大知发[201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]1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号）的规定，现开展201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年度企业专利清零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补</w:t>
      </w:r>
      <w:r>
        <w:rPr>
          <w:rFonts w:hint="eastAsia" w:ascii="仿宋" w:hAnsi="仿宋" w:eastAsia="仿宋" w:cs="仿宋"/>
          <w:sz w:val="32"/>
          <w:szCs w:val="32"/>
        </w:rPr>
        <w:t>助申报工作，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具体</w:t>
      </w:r>
      <w:r>
        <w:rPr>
          <w:rFonts w:hint="eastAsia" w:ascii="仿宋" w:hAnsi="仿宋" w:eastAsia="仿宋" w:cs="仿宋"/>
          <w:sz w:val="32"/>
          <w:szCs w:val="32"/>
        </w:rPr>
        <w:t>通知如下：</w:t>
      </w:r>
    </w:p>
    <w:p>
      <w:pPr>
        <w:widowControl w:val="0"/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申报截止</w:t>
      </w:r>
      <w:r>
        <w:rPr>
          <w:rFonts w:hint="eastAsia" w:ascii="仿宋" w:hAnsi="仿宋" w:eastAsia="仿宋" w:cs="仿宋"/>
          <w:sz w:val="32"/>
          <w:szCs w:val="32"/>
        </w:rPr>
        <w:t>时间</w:t>
      </w:r>
    </w:p>
    <w:p>
      <w:pPr>
        <w:widowControl w:val="0"/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color w:val="0000FF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2019年5月31日</w:t>
      </w:r>
    </w:p>
    <w:p>
      <w:pPr>
        <w:widowControl w:val="0"/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二、申报材料</w:t>
      </w:r>
    </w:p>
    <w:p>
      <w:pPr>
        <w:widowControl w:val="0"/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《大连市专利清零企业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补</w:t>
      </w:r>
      <w:r>
        <w:rPr>
          <w:rFonts w:hint="eastAsia" w:ascii="仿宋" w:hAnsi="仿宋" w:eastAsia="仿宋" w:cs="仿宋"/>
          <w:sz w:val="32"/>
          <w:szCs w:val="32"/>
        </w:rPr>
        <w:t>助申报书》；</w:t>
      </w:r>
    </w:p>
    <w:p>
      <w:pPr>
        <w:widowControl w:val="0"/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企业法人营业执照复印件；</w:t>
      </w:r>
    </w:p>
    <w:p>
      <w:pPr>
        <w:widowControl w:val="0"/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（三）</w:t>
      </w:r>
      <w:r>
        <w:rPr>
          <w:rFonts w:hint="eastAsia" w:ascii="仿宋" w:hAnsi="仿宋" w:eastAsia="仿宋" w:cs="仿宋"/>
          <w:sz w:val="32"/>
          <w:szCs w:val="32"/>
        </w:rPr>
        <w:t>企业首件发明专利授权通知书和年费收据(或专利证书）复印件（验原件）；</w:t>
      </w:r>
    </w:p>
    <w:p>
      <w:pPr>
        <w:widowControl w:val="0"/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三、申报补助资金程序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（一）市知识产权局发布通知，企业专利清零补助每年集中受理一次；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（二）符合条件的企业，按要求填报规定的申报材料，提交所属地区知识产权行政管理部门；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（三）各区（市）县、先导区知识产权行政管理部门对申报材料进行初审，签署意见后，汇总上报市知识产权局；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（四）市知识产权局按照本办法规定对申请材料进行审核，审核合格后报市财政申请补助资金。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、有关要求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申报材料一式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份，统一装订；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申报材料应真实、合法，对采取弄虚作假等不正当手段骗取补助资金的单位，一经发现将追回补助资金，并依法追究相应的法律责任。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（二）各单位将申报材料按时报送到</w:t>
      </w:r>
      <w:r>
        <w:rPr>
          <w:rFonts w:hint="eastAsia" w:ascii="仿宋" w:hAnsi="仿宋" w:eastAsia="仿宋" w:cs="仿宋"/>
          <w:sz w:val="32"/>
          <w:szCs w:val="32"/>
        </w:rPr>
        <w:t>各区（市）县、先导区知识产权行政管理部门初审合格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后，于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2019年6月15日前</w:t>
      </w:r>
      <w:r>
        <w:rPr>
          <w:rFonts w:hint="eastAsia" w:ascii="仿宋" w:hAnsi="仿宋" w:eastAsia="仿宋" w:cs="仿宋"/>
          <w:sz w:val="32"/>
          <w:szCs w:val="32"/>
        </w:rPr>
        <w:t>报送至市知识产权局，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申报材料</w:t>
      </w:r>
      <w:r>
        <w:rPr>
          <w:rFonts w:hint="eastAsia" w:ascii="仿宋" w:hAnsi="仿宋" w:eastAsia="仿宋" w:cs="仿宋"/>
          <w:sz w:val="32"/>
          <w:szCs w:val="32"/>
        </w:rPr>
        <w:t>电子版发至联系人邮箱。</w:t>
      </w:r>
    </w:p>
    <w:p>
      <w:pPr>
        <w:widowControl w:val="0"/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附件：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1.《</w:t>
      </w:r>
      <w:r>
        <w:rPr>
          <w:rFonts w:hint="eastAsia" w:ascii="仿宋" w:hAnsi="仿宋" w:eastAsia="仿宋" w:cs="仿宋"/>
          <w:sz w:val="32"/>
          <w:szCs w:val="32"/>
        </w:rPr>
        <w:t>大连市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企业</w:t>
      </w:r>
      <w:r>
        <w:rPr>
          <w:rFonts w:hint="eastAsia" w:ascii="仿宋" w:hAnsi="仿宋" w:eastAsia="仿宋" w:cs="仿宋"/>
          <w:sz w:val="32"/>
          <w:szCs w:val="32"/>
        </w:rPr>
        <w:t>专利清零企业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补</w:t>
      </w:r>
      <w:r>
        <w:rPr>
          <w:rFonts w:hint="eastAsia" w:ascii="仿宋" w:hAnsi="仿宋" w:eastAsia="仿宋" w:cs="仿宋"/>
          <w:sz w:val="32"/>
          <w:szCs w:val="32"/>
        </w:rPr>
        <w:t>助申报书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》</w:t>
      </w:r>
    </w:p>
    <w:p>
      <w:pPr>
        <w:widowControl w:val="0"/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2.《大连市企业专利清零补助办法》</w:t>
      </w:r>
    </w:p>
    <w:p>
      <w:pPr>
        <w:widowControl w:val="0"/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人：许来庆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尹昌庆</w:t>
      </w:r>
    </w:p>
    <w:p>
      <w:pPr>
        <w:widowControl w:val="0"/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联系电话：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13514115878   13591797787</w:t>
      </w:r>
    </w:p>
    <w:p>
      <w:pPr>
        <w:widowControl w:val="0"/>
        <w:wordWrap/>
        <w:adjustRightInd/>
        <w:snapToGrid/>
        <w:spacing w:line="560" w:lineRule="exact"/>
        <w:ind w:left="0" w:leftChars="0" w:right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邮    箱：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instrText xml:space="preserve"> HYPERLINK "mailto:956553892@qq.com" </w:instrTex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fldChar w:fldCharType="separate"/>
      </w:r>
      <w:r>
        <w:rPr>
          <w:rStyle w:val="7"/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956553892@qq.com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13591797787@163.com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通讯地址：大连市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沙河口区中山路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381号707</w:t>
      </w:r>
      <w:r>
        <w:rPr>
          <w:rFonts w:hint="eastAsia" w:ascii="仿宋" w:hAnsi="仿宋" w:eastAsia="仿宋" w:cs="仿宋"/>
          <w:sz w:val="32"/>
          <w:szCs w:val="32"/>
        </w:rPr>
        <w:t>室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widowControl w:val="0"/>
        <w:wordWrap/>
        <w:adjustRightInd/>
        <w:snapToGrid/>
        <w:spacing w:line="560" w:lineRule="exact"/>
        <w:ind w:left="0" w:leftChars="0" w:right="0" w:firstLine="64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widowControl w:val="0"/>
        <w:wordWrap/>
        <w:adjustRightInd/>
        <w:snapToGrid/>
        <w:spacing w:line="560" w:lineRule="exact"/>
        <w:ind w:left="0" w:leftChars="0" w:right="0" w:firstLine="64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大连市知识产权局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z w:val="32"/>
          <w:szCs w:val="32"/>
        </w:rPr>
        <w:t>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2CFA2ADE"/>
    <w:rsid w:val="005549DB"/>
    <w:rsid w:val="069A6D0C"/>
    <w:rsid w:val="096A016D"/>
    <w:rsid w:val="0B2415F9"/>
    <w:rsid w:val="0F17556A"/>
    <w:rsid w:val="10FC1541"/>
    <w:rsid w:val="14087989"/>
    <w:rsid w:val="1ADB4203"/>
    <w:rsid w:val="1BC96260"/>
    <w:rsid w:val="1DDD3AD7"/>
    <w:rsid w:val="201D337F"/>
    <w:rsid w:val="29823EF7"/>
    <w:rsid w:val="2A325ED0"/>
    <w:rsid w:val="2AD50B96"/>
    <w:rsid w:val="2CFA2ADE"/>
    <w:rsid w:val="2F272BA4"/>
    <w:rsid w:val="2F9715AD"/>
    <w:rsid w:val="3E8A3B45"/>
    <w:rsid w:val="3EA71F20"/>
    <w:rsid w:val="41494B6F"/>
    <w:rsid w:val="41D734D1"/>
    <w:rsid w:val="42890E7C"/>
    <w:rsid w:val="499A6E92"/>
    <w:rsid w:val="49D114EA"/>
    <w:rsid w:val="4C3E7BE7"/>
    <w:rsid w:val="4D215CD0"/>
    <w:rsid w:val="4DC03644"/>
    <w:rsid w:val="4E3B7F77"/>
    <w:rsid w:val="4F494C3F"/>
    <w:rsid w:val="4FA70F76"/>
    <w:rsid w:val="513A3780"/>
    <w:rsid w:val="532F43B4"/>
    <w:rsid w:val="542E59A1"/>
    <w:rsid w:val="54977819"/>
    <w:rsid w:val="571C565E"/>
    <w:rsid w:val="582A3B97"/>
    <w:rsid w:val="59E81BC9"/>
    <w:rsid w:val="5CFB1F22"/>
    <w:rsid w:val="60557D5F"/>
    <w:rsid w:val="60EE3719"/>
    <w:rsid w:val="67141746"/>
    <w:rsid w:val="6C555157"/>
    <w:rsid w:val="6F863E4A"/>
    <w:rsid w:val="70327879"/>
    <w:rsid w:val="74717207"/>
    <w:rsid w:val="76085011"/>
    <w:rsid w:val="7C115B77"/>
    <w:rsid w:val="7CB47548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link w:val="5"/>
    <w:semiHidden/>
    <w:qFormat/>
    <w:uiPriority w:val="0"/>
    <w:rPr>
      <w:rFonts w:ascii="Verdana" w:hAnsi="Verdana" w:eastAsia="仿宋_GB2312"/>
      <w:kern w:val="0"/>
      <w:sz w:val="24"/>
      <w:szCs w:val="20"/>
      <w:lang w:eastAsia="en-US"/>
    </w:rPr>
  </w:style>
  <w:style w:type="table" w:default="1" w:styleId="8">
    <w:name w:val="Normal Table"/>
    <w:semiHidden/>
    <w:uiPriority w:val="0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 Char1"/>
    <w:basedOn w:val="1"/>
    <w:link w:val="4"/>
    <w:uiPriority w:val="0"/>
    <w:pPr>
      <w:widowControl/>
      <w:spacing w:after="160" w:afterLines="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styleId="6">
    <w:name w:val="page number"/>
    <w:basedOn w:val="4"/>
    <w:uiPriority w:val="0"/>
    <w:rPr/>
  </w:style>
  <w:style w:type="character" w:styleId="7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专业版_9.1.0.4895_{F1E327BC-269C-435d-A152-05C5408002CA}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2018-03-01T03:44:00Z</dcterms:created>
  <dc:creator>来庆</dc:creator>
  <cp:lastModifiedBy>zjj-501</cp:lastModifiedBy>
  <cp:lastPrinted>2019-04-19T00:44:15Z</cp:lastPrinted>
  <dcterms:modified xsi:type="dcterms:W3CDTF">2019-04-19T01:55:59Z</dcterms:modified>
  <dc:title>关于开展2018年度企业专利清零资助申报工作的通知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